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56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7144"/>
        <w:gridCol w:w="765"/>
        <w:gridCol w:w="1020"/>
        <w:gridCol w:w="425"/>
        <w:gridCol w:w="767"/>
        <w:gridCol w:w="993"/>
        <w:gridCol w:w="142"/>
      </w:tblGrid>
      <w:tr w:rsidR="003C369B" w:rsidRPr="00B10B8C" w:rsidTr="00CB1490">
        <w:trPr>
          <w:gridAfter w:val="1"/>
          <w:wAfter w:w="142" w:type="dxa"/>
          <w:cantSplit/>
          <w:trHeight w:val="2445"/>
        </w:trPr>
        <w:tc>
          <w:tcPr>
            <w:tcW w:w="11114" w:type="dxa"/>
            <w:gridSpan w:val="6"/>
            <w:tcBorders>
              <w:top w:val="none" w:sz="5" w:space="0" w:color="auto"/>
            </w:tcBorders>
            <w:shd w:val="clear" w:color="auto" w:fill="auto"/>
          </w:tcPr>
          <w:p w:rsidR="003C369B" w:rsidRPr="00B10B8C" w:rsidRDefault="00E06628" w:rsidP="00B020E7">
            <w:pPr>
              <w:tabs>
                <w:tab w:val="left" w:pos="8505"/>
              </w:tabs>
              <w:spacing w:after="0"/>
              <w:ind w:right="-5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B1490" w:rsidRPr="00B10B8C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B020E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CB1490" w:rsidRPr="00B10B8C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="00CB1490" w:rsidRPr="00B10B8C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="00CB1490" w:rsidRPr="00B10B8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B020E7">
              <w:rPr>
                <w:rFonts w:ascii="Times New Roman" w:hAnsi="Times New Roman" w:cs="Times New Roman"/>
                <w:sz w:val="16"/>
                <w:szCs w:val="16"/>
              </w:rPr>
              <w:t>от 24.10.2025 № ___</w:t>
            </w:r>
            <w:r w:rsidR="00CB1490" w:rsidRPr="00B10B8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CB1490" w:rsidRPr="00B10B8C">
              <w:rPr>
                <w:rFonts w:ascii="Times New Roman" w:hAnsi="Times New Roman" w:cs="Times New Roman"/>
                <w:sz w:val="16"/>
                <w:szCs w:val="16"/>
              </w:rPr>
              <w:br/>
              <w:t>"Приложение № 5</w:t>
            </w:r>
            <w:r w:rsidR="00CB1490" w:rsidRPr="00B10B8C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="00CB1490" w:rsidRPr="00B10B8C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="00CB1490" w:rsidRPr="00B10B8C">
              <w:rPr>
                <w:rFonts w:ascii="Times New Roman" w:hAnsi="Times New Roman" w:cs="Times New Roman"/>
                <w:sz w:val="16"/>
                <w:szCs w:val="16"/>
              </w:rPr>
              <w:br/>
              <w:t>от 20.12.2024 № 318</w:t>
            </w:r>
            <w:r w:rsidR="00CB1490" w:rsidRPr="00B10B8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CB1490" w:rsidRPr="00B10B8C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</w:tr>
      <w:tr w:rsidR="003C369B" w:rsidRPr="00B10B8C" w:rsidTr="00CB1490">
        <w:trPr>
          <w:cantSplit/>
        </w:trPr>
        <w:tc>
          <w:tcPr>
            <w:tcW w:w="11114" w:type="dxa"/>
            <w:gridSpan w:val="6"/>
            <w:shd w:val="clear" w:color="auto" w:fill="auto"/>
            <w:vAlign w:val="bottom"/>
          </w:tcPr>
          <w:p w:rsidR="003C369B" w:rsidRPr="00B10B8C" w:rsidRDefault="00CB1490" w:rsidP="00CB14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0B8C">
              <w:rPr>
                <w:rFonts w:ascii="Times New Roman" w:hAnsi="Times New Roman" w:cs="Times New Roman"/>
                <w:b/>
                <w:sz w:val="20"/>
                <w:szCs w:val="20"/>
              </w:rPr>
              <w:t>Распределение бюджетных ассигнований Котласского муниципального округа Арха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нгельской области по разделам и </w:t>
            </w:r>
            <w:r w:rsidRPr="00B10B8C">
              <w:rPr>
                <w:rFonts w:ascii="Times New Roman" w:hAnsi="Times New Roman" w:cs="Times New Roman"/>
                <w:b/>
                <w:sz w:val="20"/>
                <w:szCs w:val="20"/>
              </w:rPr>
              <w:t>подразделам классификации расходов бюджетов на 2025 год и плановый период 2026 и 2027 годов</w:t>
            </w:r>
          </w:p>
        </w:tc>
        <w:tc>
          <w:tcPr>
            <w:tcW w:w="142" w:type="dxa"/>
            <w:shd w:val="clear" w:color="auto" w:fill="auto"/>
            <w:vAlign w:val="bottom"/>
          </w:tcPr>
          <w:p w:rsidR="003C369B" w:rsidRPr="00B10B8C" w:rsidRDefault="003C369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C369B" w:rsidRPr="00B10B8C" w:rsidTr="00CB1490">
        <w:trPr>
          <w:gridAfter w:val="1"/>
          <w:wAfter w:w="142" w:type="dxa"/>
          <w:cantSplit/>
        </w:trPr>
        <w:tc>
          <w:tcPr>
            <w:tcW w:w="7144" w:type="dxa"/>
            <w:shd w:val="clear" w:color="auto" w:fill="auto"/>
            <w:vAlign w:val="bottom"/>
          </w:tcPr>
          <w:p w:rsidR="003C369B" w:rsidRPr="00B10B8C" w:rsidRDefault="003C369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3C369B" w:rsidRPr="00B10B8C" w:rsidRDefault="003C369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3C369B" w:rsidRPr="00B10B8C" w:rsidRDefault="003C369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3C369B" w:rsidRPr="00B10B8C" w:rsidRDefault="003C369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60" w:type="dxa"/>
            <w:gridSpan w:val="2"/>
            <w:shd w:val="clear" w:color="auto" w:fill="auto"/>
            <w:vAlign w:val="center"/>
          </w:tcPr>
          <w:p w:rsidR="003C369B" w:rsidRPr="00B10B8C" w:rsidRDefault="00CB1490" w:rsidP="00E06628">
            <w:pPr>
              <w:spacing w:after="0"/>
              <w:ind w:left="257"/>
              <w:jc w:val="center"/>
              <w:rPr>
                <w:rFonts w:ascii="Times New Roman" w:hAnsi="Times New Roman" w:cs="Times New Roman"/>
              </w:rPr>
            </w:pPr>
            <w:r w:rsidRPr="00B10B8C">
              <w:rPr>
                <w:rFonts w:ascii="Times New Roman" w:hAnsi="Times New Roman" w:cs="Times New Roman"/>
                <w:sz w:val="19"/>
                <w:szCs w:val="19"/>
              </w:rPr>
              <w:t>тыс</w:t>
            </w:r>
            <w:proofErr w:type="gramStart"/>
            <w:r w:rsidRPr="00B10B8C">
              <w:rPr>
                <w:rFonts w:ascii="Times New Roman" w:hAnsi="Times New Roman" w:cs="Times New Roman"/>
                <w:sz w:val="19"/>
                <w:szCs w:val="19"/>
              </w:rPr>
              <w:t>.р</w:t>
            </w:r>
            <w:proofErr w:type="gramEnd"/>
            <w:r w:rsidRPr="00B10B8C">
              <w:rPr>
                <w:rFonts w:ascii="Times New Roman" w:hAnsi="Times New Roman" w:cs="Times New Roman"/>
                <w:sz w:val="19"/>
                <w:szCs w:val="19"/>
              </w:rPr>
              <w:t>уб.</w:t>
            </w:r>
          </w:p>
        </w:tc>
      </w:tr>
      <w:tr w:rsidR="003C369B" w:rsidRPr="00E06628" w:rsidTr="00CB1490">
        <w:trPr>
          <w:gridAfter w:val="1"/>
          <w:wAfter w:w="142" w:type="dxa"/>
          <w:cantSplit/>
          <w:trHeight w:val="309"/>
          <w:tblHeader/>
        </w:trPr>
        <w:tc>
          <w:tcPr>
            <w:tcW w:w="7144" w:type="dxa"/>
            <w:vMerge w:val="restart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765" w:type="dxa"/>
            <w:vMerge w:val="restart"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Ра</w:t>
            </w:r>
            <w:proofErr w:type="gramStart"/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з-</w:t>
            </w:r>
            <w:proofErr w:type="gramEnd"/>
            <w:r w:rsidRPr="00E06628">
              <w:rPr>
                <w:rFonts w:ascii="Times New Roman" w:hAnsi="Times New Roman" w:cs="Times New Roman"/>
                <w:sz w:val="18"/>
                <w:szCs w:val="18"/>
              </w:rPr>
              <w:t xml:space="preserve"> дел, под- раздел</w:t>
            </w:r>
          </w:p>
        </w:tc>
        <w:tc>
          <w:tcPr>
            <w:tcW w:w="1020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192" w:type="dxa"/>
            <w:gridSpan w:val="2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993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</w:tr>
      <w:tr w:rsidR="003C369B" w:rsidRPr="00E06628" w:rsidTr="00CB1490">
        <w:trPr>
          <w:gridAfter w:val="1"/>
          <w:wAfter w:w="142" w:type="dxa"/>
          <w:cantSplit/>
          <w:trHeight w:val="750"/>
          <w:tblHeader/>
        </w:trPr>
        <w:tc>
          <w:tcPr>
            <w:tcW w:w="7144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C369B" w:rsidRPr="00E06628" w:rsidRDefault="003C369B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vMerge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C369B" w:rsidRPr="00E06628" w:rsidRDefault="003C369B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C369B" w:rsidRPr="00E06628" w:rsidRDefault="003C369B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2" w:type="dxa"/>
            <w:gridSpan w:val="2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C369B" w:rsidRPr="00E06628" w:rsidRDefault="003C369B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C369B" w:rsidRPr="00E06628" w:rsidRDefault="003C369B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0000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3C369B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18 285,1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37 971,8</w:t>
            </w: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0100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182 639,2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285 403,8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297 138,3</w:t>
            </w: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4 018,6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4 646,7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4 816,2</w:t>
            </w: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5 089,6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5 235,3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5 210,7</w:t>
            </w: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95 647,5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98 010,9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100 250,5</w:t>
            </w: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388,8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21 846,2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22 172,8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22 054,3</w:t>
            </w: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1 009,2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3C369B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3C369B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55 022,0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154 949,2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164 800,6</w:t>
            </w: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ОБОРОНА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0200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2 056,9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2 247,9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2 330,7</w:t>
            </w: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Мобилизационная и вневойсковая подготовка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2 056,9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2 247,9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2 330,7</w:t>
            </w: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0300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2 362,7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11 097,3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379,1</w:t>
            </w: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1 710,4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11 097,3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379,1</w:t>
            </w: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0314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652,3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3C369B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3C369B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0400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84 820,2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77 522,4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90 421,7</w:t>
            </w: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Водное хозяйство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0406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3C369B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3C369B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1 730,2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1 581,0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1 246,8</w:t>
            </w: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71 397,0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61 911,8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75 012,5</w:t>
            </w: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Другие вопросы в области национальной экономики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11 687,8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14 029,6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14 162,4</w:t>
            </w: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0500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168 031,3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37 531,8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43 127,8</w:t>
            </w: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14 333,3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1 480,3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7 301,7</w:t>
            </w: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55 168,4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4 601,0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4 678,5</w:t>
            </w: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49 582,9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21 924,6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21 372,6</w:t>
            </w: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Другие вопросы в области жилищно-коммунального хозяйства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48 946,7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9 525,9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9 775,0</w:t>
            </w: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ОХРАНА ОКРУЖАЮЩЕЙ СРЕДЫ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0600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4 000,0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2 664,0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3C369B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Другие вопросы в области охраны окружающей среды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0605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4 000,0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2 664,0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3C369B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ОБРАЗОВАНИЕ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0700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795 751,1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587 642,6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581 552,2</w:t>
            </w: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143 643,4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103 431,2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103 375,3</w:t>
            </w: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568 502,7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406 498,9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400 256,0</w:t>
            </w: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80 356,5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76 385,2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76 566,1</w:t>
            </w: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0705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50,1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23,3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24,2</w:t>
            </w: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480,0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3C369B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3C369B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Другие вопросы в области образования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2 718,5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1 304,0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1 330,6</w:t>
            </w: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0800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102 803,2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81 754,2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81 544,9</w:t>
            </w: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102 503,2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81 754,2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81 544,9</w:t>
            </w: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Другие вопросы в области культуры, кинематографии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3C369B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3C369B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1000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59 296,9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56 868,0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57 155,3</w:t>
            </w: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Пенсионное обеспечение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1 640,1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1 705,7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1 773,9</w:t>
            </w: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3 673,0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860,6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860,6</w:t>
            </w: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Охрана семьи и детства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20 909,1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20 454,0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19 908,4</w:t>
            </w: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Другие вопросы в области социальной политики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33 074,6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33 847,7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34 612,4</w:t>
            </w: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1100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854,9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3C369B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3C369B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854,9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3C369B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3C369B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1300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23 453,2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29 344,7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29 397,7</w:t>
            </w: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1301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23 453,2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29 344,7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29 397,7</w:t>
            </w: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909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Итого расходов: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1 426 069,6</w:t>
            </w:r>
          </w:p>
        </w:tc>
        <w:tc>
          <w:tcPr>
            <w:tcW w:w="1192" w:type="dxa"/>
            <w:gridSpan w:val="2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1 190 361,7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b/>
                <w:sz w:val="18"/>
                <w:szCs w:val="18"/>
              </w:rPr>
              <w:t>1 221 019,6</w:t>
            </w:r>
          </w:p>
        </w:tc>
      </w:tr>
      <w:tr w:rsidR="003C369B" w:rsidRPr="00E06628" w:rsidTr="00CB1490">
        <w:trPr>
          <w:gridAfter w:val="1"/>
          <w:wAfter w:w="142" w:type="dxa"/>
          <w:cantSplit/>
        </w:trPr>
        <w:tc>
          <w:tcPr>
            <w:tcW w:w="7144" w:type="dxa"/>
            <w:shd w:val="clear" w:color="auto" w:fill="auto"/>
            <w:vAlign w:val="bottom"/>
          </w:tcPr>
          <w:p w:rsidR="003C369B" w:rsidRPr="00E06628" w:rsidRDefault="00CB1490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06628">
              <w:rPr>
                <w:rFonts w:ascii="Times New Roman" w:hAnsi="Times New Roman" w:cs="Times New Roman"/>
                <w:sz w:val="18"/>
                <w:szCs w:val="18"/>
              </w:rPr>
              <w:t>"</w:t>
            </w:r>
            <w:r w:rsidR="00B10B8C" w:rsidRPr="00E0662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65" w:type="dxa"/>
            <w:shd w:val="clear" w:color="auto" w:fill="auto"/>
            <w:vAlign w:val="bottom"/>
          </w:tcPr>
          <w:p w:rsidR="003C369B" w:rsidRPr="00E06628" w:rsidRDefault="003C369B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3C369B" w:rsidRPr="00E06628" w:rsidRDefault="003C369B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2" w:type="dxa"/>
            <w:gridSpan w:val="2"/>
            <w:shd w:val="clear" w:color="auto" w:fill="auto"/>
            <w:vAlign w:val="bottom"/>
          </w:tcPr>
          <w:p w:rsidR="003C369B" w:rsidRPr="00E06628" w:rsidRDefault="003C369B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3C369B" w:rsidRPr="00E06628" w:rsidRDefault="003C369B" w:rsidP="00E0662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721C4" w:rsidRPr="00E06628" w:rsidRDefault="009721C4" w:rsidP="00E06628">
      <w:pPr>
        <w:rPr>
          <w:sz w:val="18"/>
          <w:szCs w:val="18"/>
        </w:rPr>
      </w:pPr>
    </w:p>
    <w:sectPr w:rsidR="009721C4" w:rsidRPr="00E06628" w:rsidSect="00B10B8C">
      <w:pgSz w:w="11907" w:h="16839"/>
      <w:pgMar w:top="567" w:right="567" w:bottom="567" w:left="567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C369B"/>
    <w:rsid w:val="003C369B"/>
    <w:rsid w:val="009721C4"/>
    <w:rsid w:val="00B020E7"/>
    <w:rsid w:val="00B10B8C"/>
    <w:rsid w:val="00CB1490"/>
    <w:rsid w:val="00E06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1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561</Words>
  <Characters>3198</Characters>
  <Application>Microsoft Office Word</Application>
  <DocSecurity>0</DocSecurity>
  <Lines>26</Lines>
  <Paragraphs>7</Paragraphs>
  <ScaleCrop>false</ScaleCrop>
  <Company/>
  <LinksUpToDate>false</LinksUpToDate>
  <CharactersWithSpaces>3752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Явнова Таисия Леонидовна</cp:lastModifiedBy>
  <cp:revision>5</cp:revision>
  <dcterms:created xsi:type="dcterms:W3CDTF">2025-10-13T06:42:00Z</dcterms:created>
  <dcterms:modified xsi:type="dcterms:W3CDTF">2025-10-13T07:53:00Z</dcterms:modified>
</cp:coreProperties>
</file>